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85" w:rsidRDefault="00FD5C9B">
      <w:pPr>
        <w:pStyle w:val="BodyText"/>
        <w:ind w:left="2623"/>
        <w:rPr>
          <w:sz w:val="20"/>
        </w:rPr>
      </w:pPr>
      <w:r>
        <w:rPr>
          <w:noProof/>
        </w:rPr>
        <w:drawing>
          <wp:anchor distT="0" distB="0" distL="0" distR="0" simplePos="0" relativeHeight="487562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5072700</wp:posOffset>
            </wp:positionV>
            <wp:extent cx="3139088" cy="26996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088" cy="269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6108311</wp:posOffset>
            </wp:positionH>
            <wp:positionV relativeFrom="page">
              <wp:posOffset>5079580</wp:posOffset>
            </wp:positionV>
            <wp:extent cx="3950088" cy="269281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088" cy="269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>
            <wp:extent cx="4689496" cy="7934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9496" cy="79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585" w:rsidRDefault="00E01585">
      <w:pPr>
        <w:pStyle w:val="BodyText"/>
        <w:spacing w:before="10"/>
        <w:rPr>
          <w:sz w:val="8"/>
        </w:rPr>
      </w:pPr>
    </w:p>
    <w:p w:rsidR="00E01585" w:rsidRDefault="00FD5C9B">
      <w:pPr>
        <w:pStyle w:val="BodyText"/>
        <w:spacing w:before="90" w:line="249" w:lineRule="auto"/>
        <w:ind w:left="114" w:right="96"/>
      </w:pP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laboratories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Alfredo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Fontanini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Arianna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Maffei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recruiting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postdoctoral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candidates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interested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studying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circuits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involved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taste and taste learning.</w:t>
      </w:r>
    </w:p>
    <w:p w:rsidR="00E01585" w:rsidRDefault="00FD5C9B">
      <w:pPr>
        <w:pStyle w:val="BodyText"/>
        <w:spacing w:before="2" w:line="249" w:lineRule="auto"/>
        <w:ind w:left="114" w:right="96"/>
      </w:pPr>
      <w:r>
        <w:rPr>
          <w:color w:val="221F1F"/>
        </w:rPr>
        <w:t xml:space="preserve">Our groups use complementary approaches – including electrophysiology, calcium imaging, </w:t>
      </w:r>
      <w:proofErr w:type="spellStart"/>
      <w:r>
        <w:rPr>
          <w:color w:val="221F1F"/>
        </w:rPr>
        <w:t>optogenetic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chemogenetic</w:t>
      </w:r>
      <w:proofErr w:type="spellEnd"/>
      <w:r>
        <w:rPr>
          <w:color w:val="221F1F"/>
        </w:rPr>
        <w:t>, anatomy and a variety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of behavioral assays - to study the neural circuits underlying taste learning, taste-dependent behaviors, decision-maki</w:t>
      </w:r>
      <w:r>
        <w:rPr>
          <w:color w:val="221F1F"/>
        </w:rPr>
        <w:t>ng and homeostatic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regulation of taste. Research projects are available in each of these areas, and the specific directions will be shaped by the candidate’s interests.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Future postdocs could join either one of the two groups or be part of a collaborative p</w:t>
      </w:r>
      <w:r>
        <w:rPr>
          <w:color w:val="221F1F"/>
        </w:rPr>
        <w:t>roject. The groups occupy adjacent space on the 5th floor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of the Life Sciences Building and maintain ongoing collaborations and shared projects. The labs culture is welcoming and inclusive, the groups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strive to provide a collaborative environment focused o</w:t>
      </w:r>
      <w:r>
        <w:rPr>
          <w:color w:val="221F1F"/>
        </w:rPr>
        <w:t>n scientific growth and excellence.</w:t>
      </w:r>
    </w:p>
    <w:p w:rsidR="00E01585" w:rsidRDefault="00FD5C9B">
      <w:pPr>
        <w:pStyle w:val="BodyText"/>
        <w:spacing w:before="6" w:line="249" w:lineRule="auto"/>
        <w:ind w:left="114" w:right="677"/>
      </w:pPr>
      <w:r>
        <w:rPr>
          <w:color w:val="221F1F"/>
        </w:rPr>
        <w:t>The laboratories are also part of the Center for Neural Circuit Dynamics and collaborate with theoretical/computational neuroscientists to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determine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 mechanisms for metastable network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dynamics regulating perception an</w:t>
      </w:r>
      <w:r>
        <w:rPr>
          <w:color w:val="221F1F"/>
        </w:rPr>
        <w:t>d behavior.</w:t>
      </w:r>
    </w:p>
    <w:p w:rsidR="00E01585" w:rsidRDefault="00FD5C9B">
      <w:pPr>
        <w:pStyle w:val="BodyText"/>
        <w:spacing w:line="249" w:lineRule="auto"/>
        <w:ind w:left="114" w:right="110"/>
      </w:pP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teams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housed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department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Neurobiology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Behavior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Stony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Brook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University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(New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York),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vibrant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very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collaborative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Department with interests spanning from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molecular to systems and computational neuroscience.</w:t>
      </w:r>
    </w:p>
    <w:p w:rsidR="00E01585" w:rsidRDefault="00FD5C9B">
      <w:pPr>
        <w:pStyle w:val="BodyText"/>
        <w:spacing w:before="2"/>
        <w:ind w:left="114"/>
      </w:pPr>
      <w:r>
        <w:rPr>
          <w:color w:val="221F1F"/>
        </w:rPr>
        <w:t>If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you are interested, please email:</w:t>
      </w:r>
    </w:p>
    <w:p w:rsidR="00E01585" w:rsidRDefault="00FD5C9B">
      <w:pPr>
        <w:pStyle w:val="BodyText"/>
        <w:spacing w:line="249" w:lineRule="auto"/>
        <w:ind w:left="114" w:right="10485"/>
      </w:pPr>
      <w:hyperlink r:id="rId7">
        <w:r>
          <w:rPr>
            <w:color w:val="221F1F"/>
          </w:rPr>
          <w:t>Arianna.maffei@stonybrook.edu</w:t>
        </w:r>
      </w:hyperlink>
      <w:r>
        <w:rPr>
          <w:color w:val="221F1F"/>
          <w:spacing w:val="1"/>
        </w:rPr>
        <w:t xml:space="preserve"> </w:t>
      </w:r>
      <w:hyperlink r:id="rId8">
        <w:r>
          <w:rPr>
            <w:color w:val="221F1F"/>
          </w:rPr>
          <w:t>Alfredo.fontanini@stonybrook.edu</w:t>
        </w:r>
      </w:hyperlink>
    </w:p>
    <w:p w:rsidR="00E01585" w:rsidRDefault="00E01585">
      <w:pPr>
        <w:pStyle w:val="BodyText"/>
        <w:spacing w:before="2"/>
        <w:rPr>
          <w:sz w:val="25"/>
        </w:rPr>
      </w:pPr>
    </w:p>
    <w:p w:rsidR="00E01585" w:rsidRDefault="00FD5C9B">
      <w:pPr>
        <w:pStyle w:val="BodyText"/>
        <w:spacing w:line="249" w:lineRule="auto"/>
        <w:ind w:left="114" w:right="96"/>
        <w:rPr>
          <w:color w:val="221F1F"/>
        </w:rPr>
      </w:pPr>
      <w:hyperlink r:id="rId9" w:anchor="RecentPublications">
        <w:r>
          <w:rPr>
            <w:color w:val="221F1F"/>
            <w:spacing w:val="-1"/>
          </w:rPr>
          <w:t>https://www.stonybrook.edu/commcms/neurobiology/people/faculty_Arianna_Maffei.php#RecentPublications</w:t>
        </w:r>
      </w:hyperlink>
      <w:r>
        <w:rPr>
          <w:color w:val="221F1F"/>
        </w:rPr>
        <w:t xml:space="preserve"> </w:t>
      </w:r>
      <w:hyperlink r:id="rId10" w:anchor="Publications">
        <w:r>
          <w:rPr>
            <w:color w:val="221F1F"/>
          </w:rPr>
          <w:t>https://www.stonybrook.edu/commcms/neurobiology/people/faculty_Alfredo_Fontanini.php#Publications</w:t>
        </w:r>
      </w:hyperlink>
    </w:p>
    <w:p w:rsidR="00D267EA" w:rsidRDefault="00D267EA">
      <w:pPr>
        <w:pStyle w:val="BodyText"/>
        <w:spacing w:line="249" w:lineRule="auto"/>
        <w:ind w:left="114" w:right="96"/>
        <w:rPr>
          <w:color w:val="221F1F"/>
        </w:rPr>
      </w:pPr>
    </w:p>
    <w:p w:rsidR="00D267EA" w:rsidRDefault="00D267EA">
      <w:pPr>
        <w:pStyle w:val="BodyText"/>
        <w:spacing w:line="249" w:lineRule="auto"/>
        <w:ind w:left="114" w:right="96"/>
        <w:rPr>
          <w:color w:val="221F1F"/>
        </w:rPr>
      </w:pPr>
      <w:proofErr w:type="gramStart"/>
      <w:r>
        <w:rPr>
          <w:color w:val="221F1F"/>
        </w:rPr>
        <w:t>or</w:t>
      </w:r>
      <w:proofErr w:type="gramEnd"/>
      <w:r>
        <w:rPr>
          <w:color w:val="221F1F"/>
        </w:rPr>
        <w:t xml:space="preserve"> apply online @:</w:t>
      </w:r>
    </w:p>
    <w:p w:rsidR="00E01585" w:rsidRPr="00FD5C9B" w:rsidRDefault="00D267EA" w:rsidP="00FD5C9B">
      <w:pPr>
        <w:pStyle w:val="BodyText"/>
        <w:spacing w:line="249" w:lineRule="auto"/>
        <w:ind w:left="114" w:right="96"/>
      </w:pPr>
      <w:hyperlink r:id="rId11" w:history="1">
        <w:r w:rsidRPr="003252B4">
          <w:rPr>
            <w:rStyle w:val="Hyperlink"/>
          </w:rPr>
          <w:t>https://stonybrooku.taleo.net/careersection/2/jobdetail.ftl?job=2103015&amp;tz=GMT-04%3A00&amp;tzname=America%2FNew_York</w:t>
        </w:r>
      </w:hyperlink>
      <w:bookmarkStart w:id="0" w:name="_GoBack"/>
      <w:bookmarkEnd w:id="0"/>
    </w:p>
    <w:p w:rsidR="00E01585" w:rsidRDefault="00E01585">
      <w:pPr>
        <w:pStyle w:val="BodyText"/>
        <w:spacing w:before="5"/>
        <w:rPr>
          <w:sz w:val="26"/>
        </w:rPr>
      </w:pPr>
    </w:p>
    <w:p w:rsidR="00E01585" w:rsidRDefault="00FD5C9B">
      <w:pPr>
        <w:pStyle w:val="Title"/>
        <w:spacing w:line="249" w:lineRule="auto"/>
      </w:pPr>
      <w:r>
        <w:rPr>
          <w:color w:val="221F1F"/>
        </w:rPr>
        <w:t>Department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Neurobiology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&amp;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Behavior</w:t>
      </w:r>
    </w:p>
    <w:p w:rsidR="00E01585" w:rsidRDefault="00FD5C9B">
      <w:pPr>
        <w:pStyle w:val="BodyText"/>
        <w:spacing w:before="11"/>
        <w:rPr>
          <w:b/>
          <w:sz w:val="13"/>
        </w:rPr>
      </w:pPr>
      <w:r>
        <w:rPr>
          <w:noProof/>
        </w:rPr>
        <w:drawing>
          <wp:anchor distT="0" distB="0" distL="0" distR="0" simplePos="0" relativeHeight="487563264" behindDoc="0" locked="0" layoutInCell="1" allowOverlap="1">
            <wp:simplePos x="0" y="0"/>
            <wp:positionH relativeFrom="page">
              <wp:posOffset>3556533</wp:posOffset>
            </wp:positionH>
            <wp:positionV relativeFrom="paragraph">
              <wp:posOffset>117155</wp:posOffset>
            </wp:positionV>
            <wp:extent cx="2229800" cy="180727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800" cy="1807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1585">
      <w:type w:val="continuous"/>
      <w:pgSz w:w="15840" w:h="12240" w:orient="landscape"/>
      <w:pgMar w:top="420" w:right="78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1585"/>
    <w:rsid w:val="00D267EA"/>
    <w:rsid w:val="00E01585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E38E"/>
  <w15:docId w15:val="{23FB92F9-DDE2-43FE-9CC1-CB3398A5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4884" w:right="60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67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C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fontanini@stonybrook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ianna.maffei@stonybrook.edu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stonybrooku.taleo.net/careersection/2/jobdetail.ftl?job=2103015&amp;tz=GMT-04%3A00&amp;tzname=America%2FNew_York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stonybrook.edu/commcms/neurobiology/people/faculty_Alfredo_Fontanini.ph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onybrook.edu/commcms/neurobiology/people/faculty_Arianna_Maffei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>Stony Brook Univeristy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cp:lastModifiedBy>Arianna Maffei</cp:lastModifiedBy>
  <cp:revision>3</cp:revision>
  <dcterms:created xsi:type="dcterms:W3CDTF">2021-08-24T18:20:00Z</dcterms:created>
  <dcterms:modified xsi:type="dcterms:W3CDTF">2021-09-06T16:59:00Z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2021-08-24T00:00:00Z</vt:filetime>
  </property>
</Properties>
</file>